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A217E6" w:rsidP="00175783">
      <w:pPr>
        <w:jc w:val="center"/>
      </w:pPr>
      <w:r>
        <w:t>Trade</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F47B83" w:rsidRDefault="00175783" w:rsidP="00F47B83">
      <w:pPr>
        <w:spacing w:after="0"/>
        <w:ind w:firstLine="284"/>
      </w:pPr>
      <w:r>
        <w:br w:type="page"/>
      </w:r>
    </w:p>
    <w:p w:rsidR="00A217E6" w:rsidRDefault="00A217E6" w:rsidP="00A217E6">
      <w:pPr>
        <w:spacing w:after="0"/>
        <w:ind w:firstLine="284"/>
        <w:jc w:val="center"/>
      </w:pPr>
      <w:r>
        <w:lastRenderedPageBreak/>
        <w:t>Trade</w:t>
      </w:r>
    </w:p>
    <w:p w:rsidR="00F47B83" w:rsidRDefault="00F47B83" w:rsidP="00046871">
      <w:pPr>
        <w:spacing w:after="0"/>
        <w:ind w:firstLine="284"/>
      </w:pPr>
      <w:r>
        <w:t>Assignment 7</w:t>
      </w:r>
    </w:p>
    <w:p w:rsidR="00F47B83" w:rsidRDefault="00F47B83" w:rsidP="00046871">
      <w:pPr>
        <w:spacing w:after="0"/>
        <w:ind w:firstLine="284"/>
      </w:pPr>
      <w:r w:rsidRPr="00FB2FE8">
        <w:t>The international trade agreement has developed benefits to my cloth line in several ways. Firstly, they have increased competition for the marketability of the clothes that my company sells. Cloths produced are of high quality hence making it possible for the production of standard materials. The trade agreements in the US allow for sales of textiles that contain strong fabrics. The process enables my cloth to make sure clothes with strong fabrics to get sold to customers. Thus, it allows my cloth line to compete effectively with other companies. Secondly, it creates increased exports for the organization</w:t>
      </w:r>
      <w:r w:rsidRPr="00CB3E9C">
        <w:rPr>
          <w:szCs w:val="24"/>
        </w:rPr>
        <w:t xml:space="preserve"> </w:t>
      </w:r>
      <w:r>
        <w:rPr>
          <w:szCs w:val="24"/>
        </w:rPr>
        <w:t>(Pohl, 2018)</w:t>
      </w:r>
      <w:r w:rsidRPr="00FB2FE8">
        <w:t>. Abiding by the international trade agreement is crucial in ensuring some goods are produced by the organization to get exported. The exportation of the clothes allows for an increase in the profits earned by the cloth line. The use of surplus raw materials to produce more cloths is significant in increasing the number of fabrics exported. Lastly, economies of scale within the organization get developed. All the benefits of creating a cloth line would get reaped through sales of the cloth products. Much profits earned by the organization would help in improving the market status of the company. Increased profit-making gets enjoyed by the company without interference from any party.</w:t>
      </w:r>
    </w:p>
    <w:p w:rsidR="00F47B83" w:rsidRDefault="00F47B83" w:rsidP="00F47B83">
      <w:pPr>
        <w:spacing w:after="0"/>
        <w:ind w:firstLine="284"/>
      </w:pPr>
    </w:p>
    <w:p w:rsidR="00F47B83" w:rsidRDefault="00F47B83" w:rsidP="00F47B83">
      <w:pPr>
        <w:spacing w:after="0"/>
        <w:ind w:firstLine="284"/>
      </w:pPr>
    </w:p>
    <w:p w:rsidR="00F47B83" w:rsidRDefault="00F47B83" w:rsidP="00F47B83">
      <w:pPr>
        <w:spacing w:after="0"/>
        <w:ind w:firstLine="284"/>
      </w:pPr>
    </w:p>
    <w:p w:rsidR="00F47B83" w:rsidRDefault="00F47B83" w:rsidP="00F47B83">
      <w:pPr>
        <w:spacing w:after="0"/>
        <w:ind w:firstLine="284"/>
      </w:pPr>
    </w:p>
    <w:p w:rsidR="00046871" w:rsidRDefault="00046871" w:rsidP="00FE3041">
      <w:pPr>
        <w:tabs>
          <w:tab w:val="left" w:pos="4350"/>
        </w:tabs>
        <w:spacing w:after="0"/>
      </w:pPr>
    </w:p>
    <w:p w:rsidR="00FE3041" w:rsidRDefault="00FE3041" w:rsidP="00FE3041">
      <w:pPr>
        <w:tabs>
          <w:tab w:val="left" w:pos="4350"/>
        </w:tabs>
        <w:spacing w:after="0"/>
      </w:pPr>
    </w:p>
    <w:p w:rsidR="00FE3041" w:rsidRDefault="00FE3041" w:rsidP="00FE3041">
      <w:pPr>
        <w:tabs>
          <w:tab w:val="left" w:pos="4350"/>
        </w:tabs>
        <w:spacing w:after="0"/>
      </w:pPr>
    </w:p>
    <w:p w:rsidR="00A217E6" w:rsidRDefault="00F47B83" w:rsidP="00A217E6">
      <w:pPr>
        <w:spacing w:after="0"/>
        <w:ind w:firstLine="284"/>
        <w:jc w:val="center"/>
      </w:pPr>
      <w:r>
        <w:lastRenderedPageBreak/>
        <w:t>References</w:t>
      </w:r>
    </w:p>
    <w:p w:rsidR="00A217E6" w:rsidRDefault="00A217E6" w:rsidP="00046871">
      <w:pPr>
        <w:spacing w:after="0"/>
        <w:ind w:left="284" w:hanging="284"/>
        <w:rPr>
          <w:szCs w:val="24"/>
        </w:rPr>
      </w:pPr>
      <w:r w:rsidRPr="00CB3E9C">
        <w:rPr>
          <w:szCs w:val="24"/>
        </w:rPr>
        <w:t>Pohl, J. (2018). Societal benefits and costs of</w:t>
      </w:r>
      <w:bookmarkStart w:id="0" w:name="_GoBack"/>
      <w:bookmarkEnd w:id="0"/>
      <w:r w:rsidRPr="00CB3E9C">
        <w:rPr>
          <w:szCs w:val="24"/>
        </w:rPr>
        <w:t xml:space="preserve"> International Investment Agreements: A critical review of aspects and available empirical evidence.</w:t>
      </w:r>
    </w:p>
    <w:sectPr w:rsidR="00A217E6"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80C" w:rsidRDefault="00B7080C" w:rsidP="00790ECD">
      <w:pPr>
        <w:spacing w:after="0" w:line="240" w:lineRule="auto"/>
      </w:pPr>
      <w:r>
        <w:separator/>
      </w:r>
    </w:p>
  </w:endnote>
  <w:endnote w:type="continuationSeparator" w:id="0">
    <w:p w:rsidR="00B7080C" w:rsidRDefault="00B7080C"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80C" w:rsidRDefault="00B7080C" w:rsidP="00790ECD">
      <w:pPr>
        <w:spacing w:after="0" w:line="240" w:lineRule="auto"/>
      </w:pPr>
      <w:r>
        <w:separator/>
      </w:r>
    </w:p>
  </w:footnote>
  <w:footnote w:type="continuationSeparator" w:id="0">
    <w:p w:rsidR="00B7080C" w:rsidRDefault="00B7080C"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8E016F">
        <w:pPr>
          <w:pStyle w:val="Header"/>
          <w:jc w:val="right"/>
        </w:pPr>
        <w:r>
          <w:t>BIOFILMS</w:t>
        </w:r>
        <w:r w:rsidR="003A2F85">
          <w:tab/>
        </w:r>
        <w:r w:rsidR="003A2F85">
          <w:tab/>
        </w:r>
        <w:r w:rsidR="00052DA2">
          <w:fldChar w:fldCharType="begin"/>
        </w:r>
        <w:r w:rsidR="00052DA2">
          <w:instrText xml:space="preserve"> PAGE   \* MERGEFORMAT </w:instrText>
        </w:r>
        <w:r w:rsidR="00052DA2">
          <w:fldChar w:fldCharType="separate"/>
        </w:r>
        <w:r w:rsidR="00FE3041">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E016F">
      <w:t xml:space="preserve">g Head: </w:t>
    </w:r>
    <w:r w:rsidR="00A217E6">
      <w:t>TRADE</w:t>
    </w:r>
    <w:r w:rsidR="00D5124F">
      <w:t xml:space="preserve">                                                                                           </w:t>
    </w:r>
    <w:r w:rsidR="00644DC6">
      <w:t xml:space="preserve">        </w:t>
    </w:r>
    <w:r w:rsidR="008E016F">
      <w:t>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46871"/>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572C5"/>
    <w:rsid w:val="008848E4"/>
    <w:rsid w:val="008B30B4"/>
    <w:rsid w:val="008B38A0"/>
    <w:rsid w:val="008E016F"/>
    <w:rsid w:val="008E3E48"/>
    <w:rsid w:val="008F3A56"/>
    <w:rsid w:val="00903890"/>
    <w:rsid w:val="00930BFD"/>
    <w:rsid w:val="00935496"/>
    <w:rsid w:val="00973CC6"/>
    <w:rsid w:val="009C7EF0"/>
    <w:rsid w:val="009D031F"/>
    <w:rsid w:val="00A217E6"/>
    <w:rsid w:val="00A2254C"/>
    <w:rsid w:val="00A23DDC"/>
    <w:rsid w:val="00A60FB8"/>
    <w:rsid w:val="00A82F89"/>
    <w:rsid w:val="00A926AD"/>
    <w:rsid w:val="00AB1B13"/>
    <w:rsid w:val="00AD03E9"/>
    <w:rsid w:val="00AE03BE"/>
    <w:rsid w:val="00AF71FD"/>
    <w:rsid w:val="00B1451E"/>
    <w:rsid w:val="00B30CA8"/>
    <w:rsid w:val="00B365FE"/>
    <w:rsid w:val="00B63977"/>
    <w:rsid w:val="00B70710"/>
    <w:rsid w:val="00B7080C"/>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47B83"/>
    <w:rsid w:val="00F52F80"/>
    <w:rsid w:val="00F563CA"/>
    <w:rsid w:val="00F613C7"/>
    <w:rsid w:val="00F6226F"/>
    <w:rsid w:val="00F65DC6"/>
    <w:rsid w:val="00F9780E"/>
    <w:rsid w:val="00FB3101"/>
    <w:rsid w:val="00FE3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 w:type="paragraph" w:styleId="NormalWeb">
    <w:name w:val="Normal (Web)"/>
    <w:basedOn w:val="Normal"/>
    <w:uiPriority w:val="99"/>
    <w:unhideWhenUsed/>
    <w:rsid w:val="00046871"/>
    <w:pPr>
      <w:spacing w:before="100" w:beforeAutospacing="1" w:after="100" w:afterAutospacing="1" w:line="240" w:lineRule="auto"/>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3805525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E8CCCC-2AC5-421C-98C3-16C69561F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3</Pages>
  <Words>231</Words>
  <Characters>1321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66</cp:revision>
  <dcterms:created xsi:type="dcterms:W3CDTF">2005-06-28T21:07:00Z</dcterms:created>
  <dcterms:modified xsi:type="dcterms:W3CDTF">2020-10-21T19:18:00Z</dcterms:modified>
</cp:coreProperties>
</file>